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5367" w14:textId="7AB43A2C" w:rsidR="000E3322" w:rsidRPr="00DA07C7" w:rsidRDefault="000E3322" w:rsidP="000E3322">
      <w:pPr>
        <w:rPr>
          <w:rFonts w:ascii="Calibri" w:hAnsi="Calibri" w:cs="Calibri"/>
          <w:b/>
          <w:sz w:val="28"/>
          <w:szCs w:val="28"/>
          <w:u w:val="single"/>
        </w:rPr>
      </w:pPr>
    </w:p>
    <w:p w14:paraId="4A15731B" w14:textId="37DD8A54" w:rsidR="000E3322" w:rsidRDefault="000E3322" w:rsidP="000E3322">
      <w:pPr>
        <w:pStyle w:val="NoSpacing"/>
        <w:jc w:val="center"/>
        <w:rPr>
          <w:rFonts w:ascii="Calibri" w:hAnsi="Calibri" w:cs="Calibri"/>
          <w:b/>
          <w:bCs/>
          <w:sz w:val="28"/>
          <w:szCs w:val="28"/>
        </w:rPr>
      </w:pPr>
      <w:r w:rsidRPr="00DA07C7">
        <w:rPr>
          <w:rFonts w:ascii="Calibri" w:hAnsi="Calibri" w:cs="Calibri"/>
          <w:b/>
          <w:bCs/>
          <w:sz w:val="28"/>
          <w:szCs w:val="28"/>
        </w:rPr>
        <w:t xml:space="preserve">BOROUGH OF </w:t>
      </w:r>
      <w:r w:rsidR="00FD03F7">
        <w:rPr>
          <w:rFonts w:ascii="Calibri" w:hAnsi="Calibri" w:cs="Calibri"/>
          <w:b/>
          <w:bCs/>
          <w:sz w:val="28"/>
          <w:szCs w:val="28"/>
        </w:rPr>
        <w:t>NORTHVALE</w:t>
      </w:r>
    </w:p>
    <w:p w14:paraId="1A27D19D" w14:textId="64B90908" w:rsidR="00FD03F7" w:rsidRDefault="00FD03F7" w:rsidP="000E3322">
      <w:pPr>
        <w:pStyle w:val="NoSpacing"/>
        <w:jc w:val="center"/>
        <w:rPr>
          <w:rFonts w:ascii="Calibri" w:hAnsi="Calibri" w:cs="Calibri"/>
          <w:b/>
          <w:bCs/>
          <w:sz w:val="28"/>
          <w:szCs w:val="28"/>
        </w:rPr>
      </w:pPr>
      <w:r>
        <w:rPr>
          <w:rFonts w:ascii="Calibri" w:hAnsi="Calibri" w:cs="Calibri"/>
          <w:b/>
          <w:bCs/>
          <w:sz w:val="28"/>
          <w:szCs w:val="28"/>
        </w:rPr>
        <w:t>116 PARIS AVENUE</w:t>
      </w:r>
    </w:p>
    <w:p w14:paraId="6F600261" w14:textId="43B250F3" w:rsidR="00FD03F7" w:rsidRPr="00DA07C7" w:rsidRDefault="00FD03F7" w:rsidP="000E3322">
      <w:pPr>
        <w:pStyle w:val="NoSpacing"/>
        <w:jc w:val="center"/>
        <w:rPr>
          <w:rFonts w:ascii="Calibri" w:hAnsi="Calibri" w:cs="Calibri"/>
          <w:b/>
          <w:bCs/>
          <w:sz w:val="28"/>
          <w:szCs w:val="28"/>
        </w:rPr>
      </w:pPr>
      <w:r>
        <w:rPr>
          <w:rFonts w:ascii="Calibri" w:hAnsi="Calibri" w:cs="Calibri"/>
          <w:b/>
          <w:bCs/>
          <w:sz w:val="28"/>
          <w:szCs w:val="28"/>
        </w:rPr>
        <w:t>NORTHVALE, NEW JERSEY  07647</w:t>
      </w:r>
    </w:p>
    <w:p w14:paraId="33EDA0BC" w14:textId="66FA63AF" w:rsidR="000E3322" w:rsidRPr="00DA07C7" w:rsidRDefault="000E3322" w:rsidP="00FD03F7">
      <w:pPr>
        <w:pStyle w:val="NoSpacing"/>
        <w:rPr>
          <w:rFonts w:ascii="Calibri" w:hAnsi="Calibri" w:cs="Calibri"/>
          <w:b/>
          <w:bCs/>
          <w:sz w:val="28"/>
          <w:szCs w:val="28"/>
        </w:rPr>
      </w:pPr>
    </w:p>
    <w:p w14:paraId="3E3C228A" w14:textId="77777777" w:rsidR="000E3322" w:rsidRPr="00DA07C7" w:rsidRDefault="000E3322" w:rsidP="000E3322">
      <w:pPr>
        <w:pStyle w:val="NoSpacing"/>
        <w:jc w:val="center"/>
        <w:rPr>
          <w:rFonts w:ascii="Calibri" w:hAnsi="Calibri" w:cs="Calibri"/>
          <w:b/>
          <w:bCs/>
          <w:sz w:val="28"/>
          <w:szCs w:val="28"/>
          <w:u w:val="single"/>
        </w:rPr>
      </w:pPr>
      <w:r w:rsidRPr="00DA07C7">
        <w:rPr>
          <w:rFonts w:ascii="Calibri" w:hAnsi="Calibri" w:cs="Calibri"/>
          <w:b/>
          <w:bCs/>
          <w:sz w:val="28"/>
          <w:szCs w:val="28"/>
          <w:u w:val="single"/>
        </w:rPr>
        <w:t>NOTICE OF PUBLIC HEARING</w:t>
      </w:r>
    </w:p>
    <w:p w14:paraId="2405E499" w14:textId="77777777" w:rsidR="000E3322" w:rsidRPr="00DA07C7" w:rsidRDefault="000E3322" w:rsidP="000E3322">
      <w:pPr>
        <w:pStyle w:val="NoSpacing"/>
        <w:jc w:val="center"/>
        <w:rPr>
          <w:rFonts w:ascii="Calibri" w:hAnsi="Calibri" w:cs="Calibri"/>
          <w:b/>
          <w:bCs/>
          <w:sz w:val="28"/>
          <w:szCs w:val="28"/>
          <w:u w:val="single"/>
        </w:rPr>
      </w:pPr>
    </w:p>
    <w:p w14:paraId="111F7A9B" w14:textId="6F19407C" w:rsidR="000E3322" w:rsidRDefault="000E3322" w:rsidP="00DA07C7">
      <w:pPr>
        <w:jc w:val="both"/>
        <w:rPr>
          <w:rFonts w:ascii="Calibri" w:hAnsi="Calibri" w:cs="Calibri"/>
          <w:sz w:val="28"/>
          <w:szCs w:val="28"/>
        </w:rPr>
      </w:pPr>
      <w:r w:rsidRPr="00DA07C7">
        <w:rPr>
          <w:rFonts w:ascii="Calibri" w:hAnsi="Calibri" w:cs="Calibri"/>
          <w:sz w:val="28"/>
          <w:szCs w:val="28"/>
        </w:rPr>
        <w:t xml:space="preserve">NOTICE IS HEREBY GIVEN that the following Ordinance was Introduced and passed on first reading at the </w:t>
      </w:r>
      <w:r w:rsidR="00FD03F7">
        <w:rPr>
          <w:rFonts w:ascii="Calibri" w:hAnsi="Calibri" w:cs="Calibri"/>
          <w:sz w:val="28"/>
          <w:szCs w:val="28"/>
        </w:rPr>
        <w:t>Combined</w:t>
      </w:r>
      <w:r w:rsidRPr="00DA07C7">
        <w:rPr>
          <w:rFonts w:ascii="Calibri" w:hAnsi="Calibri" w:cs="Calibri"/>
          <w:sz w:val="28"/>
          <w:szCs w:val="28"/>
        </w:rPr>
        <w:t xml:space="preserve"> Meeting of the Mayor and Council of the Borough of </w:t>
      </w:r>
      <w:r w:rsidR="00FD03F7">
        <w:rPr>
          <w:rFonts w:ascii="Calibri" w:hAnsi="Calibri" w:cs="Calibri"/>
          <w:sz w:val="28"/>
          <w:szCs w:val="28"/>
        </w:rPr>
        <w:t>Northvale</w:t>
      </w:r>
      <w:r w:rsidRPr="00DA07C7">
        <w:rPr>
          <w:rFonts w:ascii="Calibri" w:hAnsi="Calibri" w:cs="Calibri"/>
          <w:sz w:val="28"/>
          <w:szCs w:val="28"/>
        </w:rPr>
        <w:t>, Bergen County, New Jersey on February 1</w:t>
      </w:r>
      <w:r w:rsidR="00FD03F7">
        <w:rPr>
          <w:rFonts w:ascii="Calibri" w:hAnsi="Calibri" w:cs="Calibri"/>
          <w:sz w:val="28"/>
          <w:szCs w:val="28"/>
        </w:rPr>
        <w:t>1</w:t>
      </w:r>
      <w:r w:rsidRPr="00DA07C7">
        <w:rPr>
          <w:rFonts w:ascii="Calibri" w:hAnsi="Calibri" w:cs="Calibri"/>
          <w:sz w:val="28"/>
          <w:szCs w:val="28"/>
        </w:rPr>
        <w:t xml:space="preserve">, 2026 and that said Ordinance will be taken up for </w:t>
      </w:r>
      <w:r w:rsidR="00B1470C">
        <w:rPr>
          <w:rFonts w:ascii="Calibri" w:hAnsi="Calibri" w:cs="Calibri"/>
          <w:sz w:val="28"/>
          <w:szCs w:val="28"/>
        </w:rPr>
        <w:t xml:space="preserve">public hearing and </w:t>
      </w:r>
      <w:r w:rsidRPr="00DA07C7">
        <w:rPr>
          <w:rFonts w:ascii="Calibri" w:hAnsi="Calibri" w:cs="Calibri"/>
          <w:sz w:val="28"/>
          <w:szCs w:val="28"/>
        </w:rPr>
        <w:t xml:space="preserve">further consideration for final passage at the Regular Meeting of the Mayor and Council to be held in its meeting room in the Borough Hall, </w:t>
      </w:r>
      <w:r w:rsidR="00FD03F7">
        <w:rPr>
          <w:rFonts w:ascii="Calibri" w:hAnsi="Calibri" w:cs="Calibri"/>
          <w:sz w:val="28"/>
          <w:szCs w:val="28"/>
        </w:rPr>
        <w:t>116 Paris Avenue</w:t>
      </w:r>
      <w:r w:rsidRPr="00DA07C7">
        <w:rPr>
          <w:rFonts w:ascii="Calibri" w:hAnsi="Calibri" w:cs="Calibri"/>
          <w:sz w:val="28"/>
          <w:szCs w:val="28"/>
        </w:rPr>
        <w:t xml:space="preserve">,  </w:t>
      </w:r>
      <w:r w:rsidR="00FD03F7">
        <w:rPr>
          <w:rFonts w:ascii="Calibri" w:hAnsi="Calibri" w:cs="Calibri"/>
          <w:sz w:val="28"/>
          <w:szCs w:val="28"/>
        </w:rPr>
        <w:t>Northvale</w:t>
      </w:r>
      <w:r w:rsidRPr="00DA07C7">
        <w:rPr>
          <w:rFonts w:ascii="Calibri" w:hAnsi="Calibri" w:cs="Calibri"/>
          <w:sz w:val="28"/>
          <w:szCs w:val="28"/>
        </w:rPr>
        <w:t xml:space="preserve">, New Jersey on the </w:t>
      </w:r>
      <w:r w:rsidR="00FD03F7">
        <w:rPr>
          <w:rFonts w:ascii="Calibri" w:hAnsi="Calibri" w:cs="Calibri"/>
          <w:sz w:val="28"/>
          <w:szCs w:val="28"/>
        </w:rPr>
        <w:t>11th</w:t>
      </w:r>
      <w:r w:rsidRPr="00DA07C7">
        <w:rPr>
          <w:rFonts w:ascii="Calibri" w:hAnsi="Calibri" w:cs="Calibri"/>
          <w:sz w:val="28"/>
          <w:szCs w:val="28"/>
        </w:rPr>
        <w:t xml:space="preserve"> day of March, 2026 at 7:00 PM or as soon thereafter as the matter can be reached at which time and place all persons who may be interested therein will be given an opportunity to be heard concerning same.  A copy of this Ordinance is on file in the Office of the </w:t>
      </w:r>
      <w:r w:rsidR="00FD03F7">
        <w:rPr>
          <w:rFonts w:ascii="Calibri" w:hAnsi="Calibri" w:cs="Calibri"/>
          <w:sz w:val="28"/>
          <w:szCs w:val="28"/>
        </w:rPr>
        <w:t xml:space="preserve">Municipal </w:t>
      </w:r>
      <w:r w:rsidRPr="00DA07C7">
        <w:rPr>
          <w:rFonts w:ascii="Calibri" w:hAnsi="Calibri" w:cs="Calibri"/>
          <w:sz w:val="28"/>
          <w:szCs w:val="28"/>
        </w:rPr>
        <w:t>Clerk</w:t>
      </w:r>
      <w:r w:rsidR="00F403DF">
        <w:rPr>
          <w:rFonts w:ascii="Calibri" w:hAnsi="Calibri" w:cs="Calibri"/>
          <w:sz w:val="28"/>
          <w:szCs w:val="28"/>
        </w:rPr>
        <w:t xml:space="preserve">, 116 Paris Avenue, Northvale, N.J., </w:t>
      </w:r>
      <w:r w:rsidRPr="00DA07C7">
        <w:rPr>
          <w:rFonts w:ascii="Calibri" w:hAnsi="Calibri" w:cs="Calibri"/>
          <w:sz w:val="28"/>
          <w:szCs w:val="28"/>
        </w:rPr>
        <w:t xml:space="preserve">and available for inspection </w:t>
      </w:r>
      <w:r w:rsidR="00E40798">
        <w:rPr>
          <w:rFonts w:ascii="Calibri" w:hAnsi="Calibri" w:cs="Calibri"/>
          <w:sz w:val="28"/>
          <w:szCs w:val="28"/>
        </w:rPr>
        <w:t xml:space="preserve">between the hours of 9:00 am and 4:00 pm.  A copy of this Ordinance is also available on the Official Internet website of the Borough of Northvale at </w:t>
      </w:r>
      <w:hyperlink r:id="rId7" w:history="1">
        <w:r w:rsidR="00E40798" w:rsidRPr="00B6301F">
          <w:rPr>
            <w:rStyle w:val="Hyperlink"/>
            <w:rFonts w:ascii="Calibri" w:hAnsi="Calibri" w:cs="Calibri"/>
            <w:sz w:val="28"/>
            <w:szCs w:val="28"/>
          </w:rPr>
          <w:t>www.northvalenj.org</w:t>
        </w:r>
      </w:hyperlink>
      <w:r w:rsidR="00E40798">
        <w:rPr>
          <w:rFonts w:ascii="Calibri" w:hAnsi="Calibri" w:cs="Calibri"/>
          <w:sz w:val="28"/>
          <w:szCs w:val="28"/>
        </w:rPr>
        <w:t xml:space="preserve">.  </w:t>
      </w:r>
      <w:r w:rsidR="00EB7BE5">
        <w:rPr>
          <w:rFonts w:ascii="Calibri" w:hAnsi="Calibri" w:cs="Calibri"/>
          <w:sz w:val="28"/>
          <w:szCs w:val="28"/>
        </w:rPr>
        <w:t>T</w:t>
      </w:r>
      <w:r w:rsidR="00E40798">
        <w:rPr>
          <w:rFonts w:ascii="Calibri" w:hAnsi="Calibri" w:cs="Calibri"/>
          <w:sz w:val="28"/>
          <w:szCs w:val="28"/>
        </w:rPr>
        <w:t>he</w:t>
      </w:r>
      <w:r w:rsidR="00EB7BE5">
        <w:rPr>
          <w:rFonts w:ascii="Calibri" w:hAnsi="Calibri" w:cs="Calibri"/>
          <w:sz w:val="28"/>
          <w:szCs w:val="28"/>
        </w:rPr>
        <w:t xml:space="preserve"> </w:t>
      </w:r>
      <w:r w:rsidR="00E40798">
        <w:rPr>
          <w:rFonts w:ascii="Calibri" w:hAnsi="Calibri" w:cs="Calibri"/>
          <w:sz w:val="28"/>
          <w:szCs w:val="28"/>
        </w:rPr>
        <w:t>full ordinance should be reviewed and consulted to understand further details and content.</w:t>
      </w:r>
    </w:p>
    <w:p w14:paraId="6EF96672" w14:textId="77777777" w:rsidR="00FD03F7" w:rsidRPr="00DA07C7" w:rsidRDefault="00FD03F7" w:rsidP="00DA07C7">
      <w:pPr>
        <w:jc w:val="both"/>
        <w:rPr>
          <w:rFonts w:ascii="Calibri" w:hAnsi="Calibri" w:cs="Calibri"/>
          <w:sz w:val="28"/>
          <w:szCs w:val="28"/>
        </w:rPr>
      </w:pPr>
    </w:p>
    <w:p w14:paraId="027F2490" w14:textId="4F42625B" w:rsidR="000E3322" w:rsidRDefault="00FD03F7" w:rsidP="00FD03F7">
      <w:pPr>
        <w:pStyle w:val="NoSpacing"/>
        <w:jc w:val="center"/>
        <w:rPr>
          <w:rFonts w:ascii="Calibri" w:hAnsi="Calibri" w:cs="Calibri"/>
          <w:b/>
          <w:bCs/>
          <w:sz w:val="28"/>
          <w:szCs w:val="28"/>
        </w:rPr>
      </w:pPr>
      <w:r w:rsidRPr="00FD03F7">
        <w:rPr>
          <w:rFonts w:ascii="Calibri" w:hAnsi="Calibri" w:cs="Calibri"/>
          <w:b/>
          <w:bCs/>
          <w:sz w:val="28"/>
          <w:szCs w:val="28"/>
        </w:rPr>
        <w:t>ORDINANCE #26-0</w:t>
      </w:r>
      <w:r w:rsidR="00F403DF">
        <w:rPr>
          <w:rFonts w:ascii="Calibri" w:hAnsi="Calibri" w:cs="Calibri"/>
          <w:b/>
          <w:bCs/>
          <w:sz w:val="28"/>
          <w:szCs w:val="28"/>
        </w:rPr>
        <w:t>5</w:t>
      </w:r>
    </w:p>
    <w:p w14:paraId="15E9078F" w14:textId="3C7BB511" w:rsidR="006E138D" w:rsidRDefault="007717DF" w:rsidP="007717DF">
      <w:pPr>
        <w:pStyle w:val="NoSpacing"/>
        <w:rPr>
          <w:rFonts w:ascii="Calibri" w:hAnsi="Calibri" w:cs="Calibri"/>
          <w:b/>
          <w:bCs/>
          <w:sz w:val="28"/>
          <w:szCs w:val="28"/>
        </w:rPr>
      </w:pPr>
      <w:r>
        <w:rPr>
          <w:rFonts w:ascii="Calibri" w:hAnsi="Calibri" w:cs="Calibri"/>
          <w:b/>
          <w:bCs/>
          <w:sz w:val="28"/>
          <w:szCs w:val="28"/>
        </w:rPr>
        <w:t>SUMMARY OF THE AFFORDABLE HOUSING ORDINANCE #26-0</w:t>
      </w:r>
      <w:r w:rsidR="00F403DF">
        <w:rPr>
          <w:rFonts w:ascii="Calibri" w:hAnsi="Calibri" w:cs="Calibri"/>
          <w:b/>
          <w:bCs/>
          <w:sz w:val="28"/>
          <w:szCs w:val="28"/>
        </w:rPr>
        <w:t>5</w:t>
      </w:r>
      <w:r>
        <w:rPr>
          <w:rFonts w:ascii="Calibri" w:hAnsi="Calibri" w:cs="Calibri"/>
          <w:b/>
          <w:bCs/>
          <w:sz w:val="28"/>
          <w:szCs w:val="28"/>
        </w:rPr>
        <w:t xml:space="preserve"> ENTITLED:</w:t>
      </w:r>
    </w:p>
    <w:p w14:paraId="2D2AF5B4" w14:textId="77777777" w:rsidR="007717DF" w:rsidRDefault="007717DF" w:rsidP="007717DF">
      <w:pPr>
        <w:pStyle w:val="NoSpacing"/>
        <w:rPr>
          <w:rFonts w:ascii="Calibri" w:hAnsi="Calibri" w:cs="Calibri"/>
          <w:b/>
          <w:bCs/>
          <w:sz w:val="28"/>
          <w:szCs w:val="28"/>
        </w:rPr>
      </w:pPr>
    </w:p>
    <w:p w14:paraId="1171FD5A" w14:textId="77777777" w:rsidR="006E138D" w:rsidRPr="007717DF" w:rsidRDefault="006E138D" w:rsidP="006E138D">
      <w:pPr>
        <w:spacing w:before="1"/>
        <w:rPr>
          <w:rFonts w:ascii="Calibri" w:hAnsi="Calibri" w:cs="Calibri"/>
          <w:spacing w:val="-5"/>
          <w:sz w:val="28"/>
          <w:szCs w:val="28"/>
        </w:rPr>
      </w:pPr>
      <w:r w:rsidRPr="007717DF">
        <w:rPr>
          <w:rFonts w:ascii="Calibri" w:hAnsi="Calibri" w:cs="Calibri"/>
          <w:spacing w:val="-5"/>
          <w:sz w:val="28"/>
          <w:szCs w:val="28"/>
        </w:rPr>
        <w:t>AN ORDINANCE AMENDING SECTION 19 (AFFORDABLE HOUSING REGULATIONS) IN CHAPTER 200 (ZONING), OF THE CODE OF THE BOROUGH OF NORTHVALE TO ADDRESS THE REQUIREMENTS OF THE FAIR HOUSING ACT (FHA) AS AMENDED, AND THE UNIFORM HOUSING AFFORDABILITY CONTROLS (UHAC), AS AMENDED, REGARDING COMPLIANCE WITH THE BOROUGH’S AFFORDABLE HOUSING OBLIGATIONS</w:t>
      </w:r>
    </w:p>
    <w:p w14:paraId="4CE0A86A" w14:textId="77777777" w:rsidR="007717DF" w:rsidRPr="00DA07C7" w:rsidRDefault="007717DF" w:rsidP="007717DF">
      <w:pPr>
        <w:rPr>
          <w:rFonts w:ascii="Calibri" w:hAnsi="Calibri" w:cs="Calibri"/>
          <w:sz w:val="28"/>
          <w:szCs w:val="28"/>
        </w:rPr>
      </w:pPr>
    </w:p>
    <w:p w14:paraId="61A9C9BD" w14:textId="639A4D7F" w:rsidR="007717DF" w:rsidRPr="00DA07C7" w:rsidRDefault="007717DF" w:rsidP="007717DF">
      <w:pPr>
        <w:ind w:firstLine="720"/>
        <w:jc w:val="both"/>
        <w:rPr>
          <w:rFonts w:ascii="Calibri" w:hAnsi="Calibri" w:cs="Calibri"/>
          <w:sz w:val="28"/>
          <w:szCs w:val="28"/>
        </w:rPr>
      </w:pPr>
      <w:r w:rsidRPr="00DA07C7">
        <w:rPr>
          <w:rFonts w:ascii="Calibri" w:hAnsi="Calibri" w:cs="Calibri"/>
          <w:sz w:val="28"/>
          <w:szCs w:val="28"/>
        </w:rPr>
        <w:t xml:space="preserve">The purpose of this Ordinance is to amend, supplement and revise the Code of the </w:t>
      </w:r>
      <w:r w:rsidRPr="00DA07C7">
        <w:rPr>
          <w:rFonts w:ascii="Calibri" w:hAnsi="Calibri" w:cs="Calibri"/>
          <w:b/>
          <w:bCs/>
          <w:sz w:val="28"/>
          <w:szCs w:val="28"/>
        </w:rPr>
        <w:t xml:space="preserve">BOROUGH OF </w:t>
      </w:r>
      <w:r>
        <w:rPr>
          <w:rFonts w:ascii="Calibri" w:hAnsi="Calibri" w:cs="Calibri"/>
          <w:b/>
          <w:bCs/>
          <w:sz w:val="28"/>
          <w:szCs w:val="28"/>
        </w:rPr>
        <w:t>NORTHVALE</w:t>
      </w:r>
      <w:r w:rsidRPr="00DA07C7">
        <w:rPr>
          <w:rFonts w:ascii="Calibri" w:hAnsi="Calibri" w:cs="Calibri"/>
          <w:sz w:val="28"/>
          <w:szCs w:val="28"/>
        </w:rPr>
        <w:t xml:space="preserve"> to be consistent with applicable laws governing the creation, use, occupancy, administration and preservation of very low-, low- and moderate-income affordable housing units in the </w:t>
      </w:r>
      <w:r w:rsidRPr="00DA07C7">
        <w:rPr>
          <w:rFonts w:ascii="Calibri" w:hAnsi="Calibri" w:cs="Calibri"/>
          <w:b/>
          <w:bCs/>
          <w:sz w:val="28"/>
          <w:szCs w:val="28"/>
        </w:rPr>
        <w:t xml:space="preserve">BOROUGH OF </w:t>
      </w:r>
      <w:r>
        <w:rPr>
          <w:rFonts w:ascii="Calibri" w:hAnsi="Calibri" w:cs="Calibri"/>
          <w:b/>
          <w:bCs/>
          <w:sz w:val="28"/>
          <w:szCs w:val="28"/>
        </w:rPr>
        <w:t>NORTHV</w:t>
      </w:r>
      <w:r w:rsidR="00D83330">
        <w:rPr>
          <w:rFonts w:ascii="Calibri" w:hAnsi="Calibri" w:cs="Calibri"/>
          <w:b/>
          <w:bCs/>
          <w:sz w:val="28"/>
          <w:szCs w:val="28"/>
        </w:rPr>
        <w:t>AL</w:t>
      </w:r>
      <w:r>
        <w:rPr>
          <w:rFonts w:ascii="Calibri" w:hAnsi="Calibri" w:cs="Calibri"/>
          <w:b/>
          <w:bCs/>
          <w:sz w:val="28"/>
          <w:szCs w:val="28"/>
        </w:rPr>
        <w:t xml:space="preserve">E </w:t>
      </w:r>
      <w:r w:rsidRPr="00DA07C7">
        <w:rPr>
          <w:rFonts w:ascii="Calibri" w:hAnsi="Calibri" w:cs="Calibri"/>
          <w:sz w:val="28"/>
          <w:szCs w:val="28"/>
        </w:rPr>
        <w:t xml:space="preserve">and the collection, maintenance and expenditure of both non-residential and </w:t>
      </w:r>
      <w:r w:rsidRPr="00DA07C7">
        <w:rPr>
          <w:rFonts w:ascii="Calibri" w:hAnsi="Calibri" w:cs="Calibri"/>
          <w:sz w:val="28"/>
          <w:szCs w:val="28"/>
        </w:rPr>
        <w:lastRenderedPageBreak/>
        <w:t xml:space="preserve">residential development fees, which fees are to be used to assist the </w:t>
      </w:r>
      <w:r w:rsidRPr="00DA07C7">
        <w:rPr>
          <w:rFonts w:ascii="Calibri" w:hAnsi="Calibri" w:cs="Calibri"/>
          <w:b/>
          <w:bCs/>
          <w:sz w:val="28"/>
          <w:szCs w:val="28"/>
        </w:rPr>
        <w:t xml:space="preserve">BOROUGH OF </w:t>
      </w:r>
      <w:r>
        <w:rPr>
          <w:rFonts w:ascii="Calibri" w:hAnsi="Calibri" w:cs="Calibri"/>
          <w:b/>
          <w:bCs/>
          <w:sz w:val="28"/>
          <w:szCs w:val="28"/>
        </w:rPr>
        <w:t>NORTHVALE</w:t>
      </w:r>
      <w:r w:rsidRPr="00DA07C7">
        <w:rPr>
          <w:rFonts w:ascii="Calibri" w:hAnsi="Calibri" w:cs="Calibri"/>
          <w:sz w:val="28"/>
          <w:szCs w:val="28"/>
        </w:rPr>
        <w:t xml:space="preserve"> in satisfying its affordable housing obligation.  The Ordinance addresses, among other topics and to the extent  applicable to the </w:t>
      </w:r>
      <w:r w:rsidRPr="00DA07C7">
        <w:rPr>
          <w:rFonts w:ascii="Calibri" w:hAnsi="Calibri" w:cs="Calibri"/>
          <w:b/>
          <w:bCs/>
          <w:sz w:val="28"/>
          <w:szCs w:val="28"/>
        </w:rPr>
        <w:t xml:space="preserve">BOROUGH OF </w:t>
      </w:r>
      <w:r>
        <w:rPr>
          <w:rFonts w:ascii="Calibri" w:hAnsi="Calibri" w:cs="Calibri"/>
          <w:b/>
          <w:bCs/>
          <w:sz w:val="28"/>
          <w:szCs w:val="28"/>
        </w:rPr>
        <w:t>NORTHVALE</w:t>
      </w:r>
      <w:r w:rsidRPr="00DA07C7">
        <w:rPr>
          <w:rFonts w:ascii="Calibri" w:hAnsi="Calibri" w:cs="Calibri"/>
          <w:b/>
          <w:bCs/>
          <w:sz w:val="28"/>
          <w:szCs w:val="28"/>
        </w:rPr>
        <w:t>,</w:t>
      </w:r>
      <w:r w:rsidRPr="00DA07C7">
        <w:rPr>
          <w:rFonts w:ascii="Calibri" w:hAnsi="Calibri" w:cs="Calibri"/>
          <w:sz w:val="28"/>
          <w:szCs w:val="28"/>
        </w:rPr>
        <w:t xml:space="preserve">  the following areas:  </w:t>
      </w:r>
    </w:p>
    <w:p w14:paraId="49AD52B1" w14:textId="77777777" w:rsidR="007717DF" w:rsidRPr="00DA07C7" w:rsidRDefault="007717DF" w:rsidP="007717DF">
      <w:pPr>
        <w:rPr>
          <w:rFonts w:ascii="Calibri" w:hAnsi="Calibri" w:cs="Calibri"/>
          <w:sz w:val="28"/>
          <w:szCs w:val="28"/>
        </w:rPr>
      </w:pPr>
    </w:p>
    <w:p w14:paraId="194A33E2" w14:textId="77777777" w:rsidR="007717DF" w:rsidRPr="00DA07C7" w:rsidRDefault="007717DF" w:rsidP="007717DF">
      <w:pPr>
        <w:ind w:left="720"/>
        <w:jc w:val="both"/>
        <w:rPr>
          <w:rFonts w:ascii="Calibri" w:hAnsi="Calibri" w:cs="Calibri"/>
          <w:sz w:val="28"/>
          <w:szCs w:val="28"/>
        </w:rPr>
      </w:pPr>
      <w:r w:rsidRPr="00DA07C7">
        <w:rPr>
          <w:rFonts w:ascii="Calibri" w:hAnsi="Calibri" w:cs="Calibri"/>
          <w:sz w:val="28"/>
          <w:szCs w:val="28"/>
        </w:rPr>
        <w:t>Applicability; Definitions; Monitoring and Reporting Requirements;  Municipality-wide Mandatory Set-Aside;  New Construction; Affordable Housing Programs; Regional Income Limits; Maximum Initial Rents and Sales Prices; Affirmative Marketing; Selection of Occupants of Affordable Units; Occupancy Standards; Control Periods For Restricted Ownership Units and Enforcement Mechanisms;  Price Restrictions for Restricted Ownership Units and Resale Prices; Buyer Income Eligibility; Limitations on Indebtedness Secured by Ownership Unit and Subordination; Control Periods for Restricted Rental Units; Rent Restrictions for Rental Units and Leases and Fees; Tenant Income Eligibility;  Municipal Housing Liaison; Administrative Agent; Responsibility of the Owner of a Development Containing Affordable Units; Enforcement of Affordable Housing Regulations; and Development Fees.</w:t>
      </w:r>
    </w:p>
    <w:p w14:paraId="4EB527F0" w14:textId="77777777" w:rsidR="007717DF" w:rsidRPr="00DA07C7" w:rsidRDefault="007717DF" w:rsidP="007717DF">
      <w:pPr>
        <w:ind w:left="720"/>
        <w:jc w:val="both"/>
        <w:rPr>
          <w:rFonts w:ascii="Calibri" w:hAnsi="Calibri" w:cs="Calibri"/>
          <w:sz w:val="28"/>
          <w:szCs w:val="28"/>
        </w:rPr>
      </w:pPr>
    </w:p>
    <w:p w14:paraId="16C9FCEE" w14:textId="559743FE" w:rsidR="007717DF" w:rsidRDefault="007717DF" w:rsidP="007717DF">
      <w:pPr>
        <w:ind w:firstLine="720"/>
        <w:jc w:val="both"/>
        <w:rPr>
          <w:rFonts w:ascii="Calibri" w:hAnsi="Calibri" w:cs="Calibri"/>
          <w:sz w:val="28"/>
          <w:szCs w:val="28"/>
        </w:rPr>
      </w:pPr>
      <w:r w:rsidRPr="00DA07C7">
        <w:rPr>
          <w:rFonts w:ascii="Calibri" w:hAnsi="Calibri" w:cs="Calibri"/>
          <w:sz w:val="28"/>
          <w:szCs w:val="28"/>
        </w:rPr>
        <w:t>Some of the topics listed above may not be part of this ordinance and/or may be addressed in other applicable ordinances.  A copy of this ordinance in full is available for examination and acquisition  in the office of the Municipal Clerk at the location and  identified in this notice between the hours of 9:</w:t>
      </w:r>
      <w:r>
        <w:rPr>
          <w:rFonts w:ascii="Calibri" w:hAnsi="Calibri" w:cs="Calibri"/>
          <w:sz w:val="28"/>
          <w:szCs w:val="28"/>
        </w:rPr>
        <w:t>0</w:t>
      </w:r>
      <w:r w:rsidRPr="00DA07C7">
        <w:rPr>
          <w:rFonts w:ascii="Calibri" w:hAnsi="Calibri" w:cs="Calibri"/>
          <w:sz w:val="28"/>
          <w:szCs w:val="28"/>
        </w:rPr>
        <w:t>0 AM and 4:00PM.  A copy of the Ordinance is also available on the  Official Internet website of the</w:t>
      </w:r>
      <w:r w:rsidRPr="00DA07C7">
        <w:rPr>
          <w:rFonts w:ascii="Calibri" w:hAnsi="Calibri" w:cs="Calibri"/>
          <w:b/>
          <w:bCs/>
          <w:sz w:val="28"/>
          <w:szCs w:val="28"/>
        </w:rPr>
        <w:t xml:space="preserve"> BOROUGH OF </w:t>
      </w:r>
      <w:r>
        <w:rPr>
          <w:rFonts w:ascii="Calibri" w:hAnsi="Calibri" w:cs="Calibri"/>
          <w:b/>
          <w:bCs/>
          <w:sz w:val="28"/>
          <w:szCs w:val="28"/>
        </w:rPr>
        <w:t>NORTHVALE</w:t>
      </w:r>
      <w:r w:rsidRPr="00DA07C7">
        <w:rPr>
          <w:rFonts w:ascii="Calibri" w:hAnsi="Calibri" w:cs="Calibri"/>
          <w:sz w:val="28"/>
          <w:szCs w:val="28"/>
        </w:rPr>
        <w:t xml:space="preserve"> at</w:t>
      </w:r>
      <w:r>
        <w:t xml:space="preserve"> www.northvalenj.org</w:t>
      </w:r>
      <w:r w:rsidRPr="00DA07C7">
        <w:rPr>
          <w:rFonts w:ascii="Calibri" w:hAnsi="Calibri" w:cs="Calibri"/>
          <w:b/>
          <w:bCs/>
          <w:sz w:val="28"/>
          <w:szCs w:val="28"/>
        </w:rPr>
        <w:t xml:space="preserve">. </w:t>
      </w:r>
      <w:r w:rsidRPr="00DA07C7">
        <w:rPr>
          <w:rFonts w:ascii="Calibri" w:hAnsi="Calibri" w:cs="Calibri"/>
          <w:sz w:val="28"/>
          <w:szCs w:val="28"/>
        </w:rPr>
        <w:t xml:space="preserve"> The full ordinance should be reviewed and consulted to understand further details and content. </w:t>
      </w:r>
    </w:p>
    <w:p w14:paraId="5DF8E8A9" w14:textId="77777777" w:rsidR="007717DF" w:rsidRPr="00DA07C7" w:rsidRDefault="007717DF" w:rsidP="007717DF">
      <w:pPr>
        <w:ind w:firstLine="720"/>
        <w:jc w:val="both"/>
        <w:rPr>
          <w:rFonts w:ascii="Calibri" w:hAnsi="Calibri" w:cs="Calibri"/>
          <w:sz w:val="28"/>
          <w:szCs w:val="28"/>
        </w:rPr>
      </w:pPr>
    </w:p>
    <w:p w14:paraId="10309173" w14:textId="77777777" w:rsidR="00E40798" w:rsidRPr="00FD03F7" w:rsidRDefault="00E40798" w:rsidP="00FD03F7">
      <w:pPr>
        <w:pStyle w:val="NoSpacing"/>
        <w:jc w:val="center"/>
        <w:rPr>
          <w:rFonts w:ascii="Calibri" w:hAnsi="Calibri" w:cs="Calibri"/>
          <w:b/>
          <w:bCs/>
          <w:sz w:val="28"/>
          <w:szCs w:val="28"/>
        </w:rPr>
      </w:pPr>
    </w:p>
    <w:p w14:paraId="41F2C2BF" w14:textId="7A38270E" w:rsidR="00E40798" w:rsidRDefault="00E40798" w:rsidP="00E40798">
      <w:pPr>
        <w:spacing w:before="1"/>
        <w:rPr>
          <w:rFonts w:ascii="Calibri" w:hAnsi="Calibri" w:cs="Calibri"/>
          <w:spacing w:val="-5"/>
          <w:sz w:val="28"/>
          <w:szCs w:val="28"/>
        </w:rPr>
      </w:pPr>
    </w:p>
    <w:p w14:paraId="29D5564D" w14:textId="77777777" w:rsidR="00E40798" w:rsidRDefault="00E40798" w:rsidP="00E40798">
      <w:pPr>
        <w:spacing w:before="1"/>
        <w:rPr>
          <w:rFonts w:ascii="Calibri" w:hAnsi="Calibri" w:cs="Calibri"/>
          <w:spacing w:val="-5"/>
          <w:sz w:val="28"/>
          <w:szCs w:val="28"/>
        </w:rPr>
      </w:pPr>
    </w:p>
    <w:p w14:paraId="107FAADD" w14:textId="20D24367" w:rsidR="00E40798" w:rsidRPr="00E40798" w:rsidRDefault="00E40798" w:rsidP="00E40798">
      <w:pPr>
        <w:spacing w:before="1"/>
        <w:rPr>
          <w:rFonts w:ascii="Calibri" w:hAnsi="Calibri" w:cs="Calibri"/>
          <w:spacing w:val="-5"/>
          <w:sz w:val="28"/>
          <w:szCs w:val="28"/>
        </w:rPr>
      </w:pPr>
    </w:p>
    <w:p w14:paraId="087559CC" w14:textId="77777777" w:rsidR="00D87887" w:rsidRPr="00DA07C7" w:rsidRDefault="00D87887">
      <w:pPr>
        <w:rPr>
          <w:rFonts w:ascii="Calibri" w:hAnsi="Calibri" w:cs="Calibri"/>
          <w:sz w:val="28"/>
          <w:szCs w:val="28"/>
        </w:rPr>
      </w:pPr>
    </w:p>
    <w:p w14:paraId="16F0E411" w14:textId="098E5CC3" w:rsidR="00FD03F7" w:rsidRDefault="00FD03F7" w:rsidP="00FD03F7">
      <w:pPr>
        <w:jc w:val="both"/>
        <w:rPr>
          <w:rFonts w:ascii="Calibri" w:hAnsi="Calibri" w:cs="Calibri"/>
          <w:sz w:val="28"/>
          <w:szCs w:val="28"/>
        </w:rPr>
      </w:pPr>
      <w:r>
        <w:rPr>
          <w:rFonts w:ascii="Calibri" w:hAnsi="Calibri" w:cs="Calibri"/>
          <w:sz w:val="28"/>
          <w:szCs w:val="28"/>
        </w:rPr>
        <w:t>Frances Weston</w:t>
      </w:r>
    </w:p>
    <w:p w14:paraId="74104A6F" w14:textId="3B4FC9D7" w:rsidR="00FD03F7" w:rsidRDefault="00FD03F7" w:rsidP="00FD03F7">
      <w:pPr>
        <w:jc w:val="both"/>
        <w:rPr>
          <w:rFonts w:ascii="Calibri" w:hAnsi="Calibri" w:cs="Calibri"/>
          <w:sz w:val="28"/>
          <w:szCs w:val="28"/>
        </w:rPr>
      </w:pPr>
      <w:r>
        <w:rPr>
          <w:rFonts w:ascii="Calibri" w:hAnsi="Calibri" w:cs="Calibri"/>
          <w:sz w:val="28"/>
          <w:szCs w:val="28"/>
        </w:rPr>
        <w:t>Municipal Clerk</w:t>
      </w:r>
    </w:p>
    <w:p w14:paraId="1C25A7D2" w14:textId="5A17F710" w:rsidR="00FD03F7" w:rsidRDefault="00FD03F7" w:rsidP="00FD03F7">
      <w:pPr>
        <w:jc w:val="both"/>
        <w:rPr>
          <w:rFonts w:ascii="Calibri" w:hAnsi="Calibri" w:cs="Calibri"/>
          <w:sz w:val="28"/>
          <w:szCs w:val="28"/>
        </w:rPr>
      </w:pPr>
      <w:r>
        <w:rPr>
          <w:rFonts w:ascii="Calibri" w:hAnsi="Calibri" w:cs="Calibri"/>
          <w:sz w:val="28"/>
          <w:szCs w:val="28"/>
        </w:rPr>
        <w:t>Borough of Northvale</w:t>
      </w:r>
    </w:p>
    <w:p w14:paraId="4C3A67DA" w14:textId="77777777" w:rsidR="00DA07C7" w:rsidRPr="00DA07C7" w:rsidRDefault="00DA07C7" w:rsidP="005C11B0">
      <w:pPr>
        <w:ind w:firstLine="720"/>
        <w:jc w:val="both"/>
        <w:rPr>
          <w:rFonts w:ascii="Calibri" w:hAnsi="Calibri" w:cs="Calibri"/>
          <w:sz w:val="28"/>
          <w:szCs w:val="28"/>
        </w:rPr>
      </w:pPr>
    </w:p>
    <w:sectPr w:rsidR="00DA07C7" w:rsidRPr="00DA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87"/>
    <w:rsid w:val="0002559E"/>
    <w:rsid w:val="000464DB"/>
    <w:rsid w:val="000823DD"/>
    <w:rsid w:val="000E3322"/>
    <w:rsid w:val="0016100C"/>
    <w:rsid w:val="00196C20"/>
    <w:rsid w:val="001C6789"/>
    <w:rsid w:val="001F1B7B"/>
    <w:rsid w:val="00225DEF"/>
    <w:rsid w:val="0025130D"/>
    <w:rsid w:val="00265864"/>
    <w:rsid w:val="003641E3"/>
    <w:rsid w:val="004B47D7"/>
    <w:rsid w:val="005A5628"/>
    <w:rsid w:val="005C11B0"/>
    <w:rsid w:val="005C432B"/>
    <w:rsid w:val="005E04EE"/>
    <w:rsid w:val="005F5446"/>
    <w:rsid w:val="006E138D"/>
    <w:rsid w:val="00753D45"/>
    <w:rsid w:val="007717DF"/>
    <w:rsid w:val="00781B68"/>
    <w:rsid w:val="007A1196"/>
    <w:rsid w:val="00800E71"/>
    <w:rsid w:val="00806B44"/>
    <w:rsid w:val="008820E2"/>
    <w:rsid w:val="008B4FCA"/>
    <w:rsid w:val="00A26CDC"/>
    <w:rsid w:val="00A35058"/>
    <w:rsid w:val="00A8323A"/>
    <w:rsid w:val="00B1470C"/>
    <w:rsid w:val="00D83330"/>
    <w:rsid w:val="00D87887"/>
    <w:rsid w:val="00DA07C7"/>
    <w:rsid w:val="00E40798"/>
    <w:rsid w:val="00E92D69"/>
    <w:rsid w:val="00EB7BE5"/>
    <w:rsid w:val="00F403DF"/>
    <w:rsid w:val="00FD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4328"/>
  <w15:chartTrackingRefBased/>
  <w15:docId w15:val="{994A0DB7-3BB9-4805-88D0-DE0A2061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8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878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8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8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88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788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788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788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788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788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887"/>
    <w:rPr>
      <w:rFonts w:eastAsiaTheme="majorEastAsia" w:cstheme="majorBidi"/>
      <w:color w:val="272727" w:themeColor="text1" w:themeTint="D8"/>
    </w:rPr>
  </w:style>
  <w:style w:type="paragraph" w:styleId="Title">
    <w:name w:val="Title"/>
    <w:basedOn w:val="Normal"/>
    <w:next w:val="Normal"/>
    <w:link w:val="TitleChar"/>
    <w:uiPriority w:val="10"/>
    <w:qFormat/>
    <w:rsid w:val="00D878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8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88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7887"/>
    <w:rPr>
      <w:i/>
      <w:iCs/>
      <w:color w:val="404040" w:themeColor="text1" w:themeTint="BF"/>
    </w:rPr>
  </w:style>
  <w:style w:type="paragraph" w:styleId="ListParagraph">
    <w:name w:val="List Paragraph"/>
    <w:basedOn w:val="Normal"/>
    <w:uiPriority w:val="34"/>
    <w:qFormat/>
    <w:rsid w:val="00D8788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87887"/>
    <w:rPr>
      <w:i/>
      <w:iCs/>
      <w:color w:val="0F4761" w:themeColor="accent1" w:themeShade="BF"/>
    </w:rPr>
  </w:style>
  <w:style w:type="paragraph" w:styleId="IntenseQuote">
    <w:name w:val="Intense Quote"/>
    <w:basedOn w:val="Normal"/>
    <w:next w:val="Normal"/>
    <w:link w:val="IntenseQuoteChar"/>
    <w:uiPriority w:val="30"/>
    <w:qFormat/>
    <w:rsid w:val="00D878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7887"/>
    <w:rPr>
      <w:i/>
      <w:iCs/>
      <w:color w:val="0F4761" w:themeColor="accent1" w:themeShade="BF"/>
    </w:rPr>
  </w:style>
  <w:style w:type="character" w:styleId="IntenseReference">
    <w:name w:val="Intense Reference"/>
    <w:basedOn w:val="DefaultParagraphFont"/>
    <w:uiPriority w:val="32"/>
    <w:qFormat/>
    <w:rsid w:val="00D87887"/>
    <w:rPr>
      <w:b/>
      <w:bCs/>
      <w:smallCaps/>
      <w:color w:val="0F4761" w:themeColor="accent1" w:themeShade="BF"/>
      <w:spacing w:val="5"/>
    </w:rPr>
  </w:style>
  <w:style w:type="paragraph" w:styleId="NoSpacing">
    <w:name w:val="No Spacing"/>
    <w:uiPriority w:val="1"/>
    <w:qFormat/>
    <w:rsid w:val="000E3322"/>
    <w:pPr>
      <w:spacing w:after="0" w:line="240" w:lineRule="auto"/>
    </w:pPr>
    <w:rPr>
      <w:kern w:val="0"/>
      <w:sz w:val="22"/>
      <w:szCs w:val="22"/>
      <w14:ligatures w14:val="none"/>
    </w:rPr>
  </w:style>
  <w:style w:type="character" w:styleId="Hyperlink">
    <w:name w:val="Hyperlink"/>
    <w:basedOn w:val="DefaultParagraphFont"/>
    <w:uiPriority w:val="99"/>
    <w:unhideWhenUsed/>
    <w:rsid w:val="000E3322"/>
    <w:rPr>
      <w:color w:val="467886" w:themeColor="hyperlink"/>
      <w:u w:val="single"/>
    </w:rPr>
  </w:style>
  <w:style w:type="character" w:styleId="UnresolvedMention">
    <w:name w:val="Unresolved Mention"/>
    <w:basedOn w:val="DefaultParagraphFont"/>
    <w:uiPriority w:val="99"/>
    <w:semiHidden/>
    <w:unhideWhenUsed/>
    <w:rsid w:val="000E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orthvalenj.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f64cb0-1fed-4c0b-a10f-29aadff1e3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A0A219D0C7F4D9874037AD83BAE3F" ma:contentTypeVersion="16" ma:contentTypeDescription="Create a new document." ma:contentTypeScope="" ma:versionID="47f16efa605c4a8ac5d892b47c18e3ca">
  <xsd:schema xmlns:xsd="http://www.w3.org/2001/XMLSchema" xmlns:xs="http://www.w3.org/2001/XMLSchema" xmlns:p="http://schemas.microsoft.com/office/2006/metadata/properties" xmlns:ns3="79f64cb0-1fed-4c0b-a10f-29aadff1e3ce" xmlns:ns4="231ec040-7c57-4096-a04d-ddee955e98ac" targetNamespace="http://schemas.microsoft.com/office/2006/metadata/properties" ma:root="true" ma:fieldsID="ddb8fb6bfac97b937e92541287355c88" ns3:_="" ns4:_="">
    <xsd:import namespace="79f64cb0-1fed-4c0b-a10f-29aadff1e3ce"/>
    <xsd:import namespace="231ec040-7c57-4096-a04d-ddee955e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64cb0-1fed-4c0b-a10f-29aadff1e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ec040-7c57-4096-a04d-ddee955e98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B21FF-84BE-4028-BAB2-BFBFF6B2C0B2}">
  <ds:schemaRefs>
    <ds:schemaRef ds:uri="http://schemas.microsoft.com/office/2006/metadata/properties"/>
    <ds:schemaRef ds:uri="http://schemas.microsoft.com/office/infopath/2007/PartnerControls"/>
    <ds:schemaRef ds:uri="79f64cb0-1fed-4c0b-a10f-29aadff1e3ce"/>
  </ds:schemaRefs>
</ds:datastoreItem>
</file>

<file path=customXml/itemProps2.xml><?xml version="1.0" encoding="utf-8"?>
<ds:datastoreItem xmlns:ds="http://schemas.openxmlformats.org/officeDocument/2006/customXml" ds:itemID="{CCDBBE14-D510-4D5F-88A0-41CB81101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64cb0-1fed-4c0b-a10f-29aadff1e3ce"/>
    <ds:schemaRef ds:uri="231ec040-7c57-4096-a04d-ddee955e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DAC39-533C-4167-AD2C-A4FE903E4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J. Buzak</dc:creator>
  <cp:keywords/>
  <dc:description/>
  <cp:lastModifiedBy>Frances Weston</cp:lastModifiedBy>
  <cp:revision>4</cp:revision>
  <cp:lastPrinted>2026-02-20T15:26:00Z</cp:lastPrinted>
  <dcterms:created xsi:type="dcterms:W3CDTF">2026-02-20T15:27:00Z</dcterms:created>
  <dcterms:modified xsi:type="dcterms:W3CDTF">2026-02-20T17:23:00Z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0x010100949A0A219D0C7F4D9874037AD83BAE3F</vt:lpwstr>
  </property>
</Properties>
</file>